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E68DC">
        <w:rPr>
          <w:rFonts w:ascii="GHEA Grapalat" w:hAnsi="GHEA Grapalat"/>
          <w:i w:val="0"/>
          <w:sz w:val="24"/>
          <w:szCs w:val="24"/>
          <w:lang w:val="hy-AM"/>
        </w:rPr>
        <w:t>30</w:t>
      </w:r>
      <w:r w:rsidR="0064551B" w:rsidRPr="0064551B">
        <w:rPr>
          <w:rFonts w:ascii="GHEA Grapalat" w:hAnsi="GHEA Grapalat"/>
          <w:i w:val="0"/>
          <w:sz w:val="24"/>
          <w:szCs w:val="24"/>
        </w:rPr>
        <w:t>.</w:t>
      </w:r>
      <w:r w:rsidR="0064551B" w:rsidRPr="003C2708">
        <w:rPr>
          <w:rFonts w:ascii="GHEA Grapalat" w:hAnsi="GHEA Grapalat"/>
          <w:i w:val="0"/>
          <w:sz w:val="24"/>
          <w:szCs w:val="24"/>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253513">
        <w:rPr>
          <w:rFonts w:ascii="GHEA Grapalat" w:hAnsi="GHEA Grapalat"/>
          <w:b/>
          <w:i w:val="0"/>
          <w:sz w:val="24"/>
          <w:szCs w:val="24"/>
        </w:rPr>
        <w:t>24/59</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253513" w:rsidRPr="00253513">
        <w:rPr>
          <w:rFonts w:ascii="GHEA Grapalat" w:hAnsi="GHEA Grapalat" w:cs="Calibri"/>
          <w:b/>
          <w:bCs/>
          <w:i w:val="0"/>
          <w:color w:val="000000"/>
          <w:sz w:val="24"/>
          <w:szCs w:val="24"/>
        </w:rPr>
        <w:t>по капитальному ремонту наклонных крыш</w:t>
      </w:r>
      <w:r w:rsidR="0008793D">
        <w:rPr>
          <w:rFonts w:ascii="GHEA Grapalat" w:hAnsi="GHEA Grapalat" w:cs="Calibri"/>
          <w:b/>
          <w:bCs/>
          <w:i w:val="0"/>
          <w:color w:val="000000"/>
          <w:sz w:val="24"/>
          <w:szCs w:val="24"/>
        </w:rPr>
        <w:t xml:space="preserve"> </w:t>
      </w:r>
      <w:r w:rsidR="005F7A32" w:rsidRPr="005F7A32">
        <w:rPr>
          <w:rFonts w:ascii="GHEA Grapalat" w:hAnsi="GHEA Grapalat" w:cs="Calibri"/>
          <w:b/>
          <w:bCs/>
          <w:i w:val="0"/>
          <w:color w:val="000000"/>
          <w:sz w:val="24"/>
          <w:szCs w:val="24"/>
        </w:rPr>
        <w:t xml:space="preserve">в многоквартирных домах </w:t>
      </w:r>
      <w:r w:rsidR="00A015F5">
        <w:rPr>
          <w:rFonts w:ascii="GHEA Grapalat" w:hAnsi="GHEA Grapalat" w:cs="Calibri"/>
          <w:b/>
          <w:bCs/>
          <w:i w:val="0"/>
          <w:color w:val="000000"/>
          <w:sz w:val="24"/>
          <w:szCs w:val="24"/>
        </w:rPr>
        <w:t>административного района Эребуни в Ереване</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536BF4">
        <w:rPr>
          <w:rFonts w:ascii="GHEA Grapalat" w:hAnsi="GHEA Grapalat"/>
          <w:b/>
          <w:i w:val="0"/>
          <w:spacing w:val="6"/>
          <w:sz w:val="24"/>
          <w:szCs w:val="24"/>
          <w:lang w:val="hy-AM"/>
        </w:rPr>
        <w:t>14.05</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36BF4">
        <w:rPr>
          <w:rFonts w:ascii="GHEA Grapalat" w:hAnsi="GHEA Grapalat"/>
          <w:b/>
          <w:i w:val="0"/>
          <w:spacing w:val="6"/>
          <w:sz w:val="24"/>
          <w:szCs w:val="24"/>
        </w:rPr>
        <w:t>14.05</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 xml:space="preserve">КОНСАЛТИНГОВЫХ УСЛУГ ПО </w:t>
      </w:r>
      <w:r w:rsidR="00536BF4" w:rsidRPr="00253513">
        <w:rPr>
          <w:rFonts w:ascii="GHEA Grapalat" w:hAnsi="GHEA Grapalat" w:cs="Calibri"/>
          <w:bCs/>
          <w:color w:val="000000" w:themeColor="text1"/>
        </w:rPr>
        <w:t xml:space="preserve">ПО ТЕХНИЧЕСКОМУ НАДЗОРУ  КАЧЕСТВА ПО КАПИТАЛЬНОМУ РЕМОНТУ НАКЛОННЫХ КРЫШ В МНОГОКВАРТИРНЫХ ДОМАХ АДМИНИСТРАТИВНОГО РАЙОНА ЭРЕБУНИ В ЕРЕВАНЕ </w:t>
      </w:r>
      <w:r w:rsidR="00536BF4">
        <w:rPr>
          <w:rFonts w:ascii="GHEA Grapalat" w:hAnsi="GHEA Grapalat" w:cs="Calibri"/>
          <w:bCs/>
          <w:color w:val="000000" w:themeColor="text1"/>
        </w:rPr>
        <w:t xml:space="preserve">В ЕРЕВАНЕ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253513" w:rsidRPr="00253513">
        <w:rPr>
          <w:rFonts w:ascii="GHEA Grapalat" w:hAnsi="GHEA Grapalat" w:cs="Calibri"/>
          <w:b/>
          <w:bCs/>
          <w:color w:val="000000" w:themeColor="text1"/>
        </w:rPr>
        <w:t>ПО ТЕХНИЧЕСКОМУ НАДЗОРУ  КАЧЕСТВА ПО КАПИТАЛЬНОМУ РЕМОНТУ НАКЛОННЫХ КРЫШ В МНОГОКВАРТИРНЫХ ДОМАХ АДМИНИСТРАТИВНОГО РАЙОНА ЭРЕБУНИ В ЕРЕВАНЕ</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253513">
        <w:rPr>
          <w:rFonts w:ascii="GHEA Grapalat" w:hAnsi="GHEA Grapalat"/>
          <w:b/>
          <w:spacing w:val="-6"/>
        </w:rPr>
        <w:t>24/59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253513" w:rsidRPr="00253513">
        <w:rPr>
          <w:rFonts w:ascii="GHEA Grapalat" w:hAnsi="GHEA Grapalat"/>
          <w:i w:val="0"/>
          <w:sz w:val="24"/>
          <w:szCs w:val="24"/>
        </w:rPr>
        <w:t xml:space="preserve">по техническому надзору  качества по капитальному ремонту наклонных крыш в многоквартирных домах административного района Эребуни в Ереване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253513">
        <w:rPr>
          <w:rFonts w:ascii="GHEA Grapalat" w:hAnsi="GHEA Grapalat"/>
          <w:i w:val="0"/>
          <w:sz w:val="24"/>
          <w:szCs w:val="24"/>
          <w:lang w:val="hy-AM"/>
        </w:rPr>
        <w:t>4</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9A1377">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36BF4" w:rsidRPr="009044F1" w:rsidTr="004C5A03">
        <w:trPr>
          <w:trHeight w:val="500"/>
          <w:jc w:val="center"/>
        </w:trPr>
        <w:tc>
          <w:tcPr>
            <w:tcW w:w="802" w:type="dxa"/>
            <w:vAlign w:val="center"/>
          </w:tcPr>
          <w:p w:rsidR="00536BF4" w:rsidRPr="005F2806" w:rsidRDefault="00536BF4" w:rsidP="00536BF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536BF4" w:rsidRPr="001457C1" w:rsidRDefault="00536BF4" w:rsidP="00536BF4">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868</w:t>
            </w:r>
            <w:r w:rsidRPr="005F45B6">
              <w:rPr>
                <w:rFonts w:ascii="GHEA Grapalat" w:hAnsi="GHEA Grapalat" w:cs="Calibri"/>
                <w:color w:val="000000"/>
                <w:lang w:val="hy-AM"/>
              </w:rPr>
              <w:t>000</w:t>
            </w:r>
          </w:p>
        </w:tc>
        <w:tc>
          <w:tcPr>
            <w:tcW w:w="7470" w:type="dxa"/>
            <w:vAlign w:val="center"/>
          </w:tcPr>
          <w:p w:rsidR="00536BF4" w:rsidRPr="00F90D5B" w:rsidRDefault="00536BF4" w:rsidP="00536BF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Эребуни N3 административного района Эребуни в Ереване</w:t>
            </w:r>
          </w:p>
        </w:tc>
      </w:tr>
      <w:tr w:rsidR="00536BF4" w:rsidRPr="009044F1" w:rsidTr="00791E8B">
        <w:trPr>
          <w:trHeight w:val="500"/>
          <w:jc w:val="center"/>
        </w:trPr>
        <w:tc>
          <w:tcPr>
            <w:tcW w:w="802" w:type="dxa"/>
            <w:vAlign w:val="center"/>
          </w:tcPr>
          <w:p w:rsidR="00536BF4" w:rsidRPr="003118F2" w:rsidRDefault="00536BF4" w:rsidP="00536BF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536BF4" w:rsidRDefault="00536BF4" w:rsidP="00536BF4">
            <w:pPr>
              <w:pStyle w:val="BodyTextIndent2"/>
              <w:spacing w:line="240" w:lineRule="auto"/>
              <w:ind w:firstLine="0"/>
              <w:jc w:val="center"/>
              <w:rPr>
                <w:rFonts w:ascii="GHEA Grapalat" w:hAnsi="GHEA Grapalat" w:cs="Calibri"/>
                <w:color w:val="000000"/>
                <w:lang w:val="hy-AM"/>
              </w:rPr>
            </w:pPr>
            <w:r>
              <w:rPr>
                <w:rFonts w:ascii="GHEA Grapalat" w:hAnsi="GHEA Grapalat" w:cs="Arial"/>
              </w:rPr>
              <w:t>568000</w:t>
            </w:r>
          </w:p>
        </w:tc>
        <w:tc>
          <w:tcPr>
            <w:tcW w:w="7470" w:type="dxa"/>
            <w:vAlign w:val="center"/>
          </w:tcPr>
          <w:p w:rsidR="00536BF4" w:rsidRPr="00F90D5B" w:rsidRDefault="00536BF4" w:rsidP="00536BF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Аванесова N14 административного района Эребуни в Ереване</w:t>
            </w:r>
          </w:p>
        </w:tc>
      </w:tr>
      <w:tr w:rsidR="00536BF4" w:rsidRPr="009044F1" w:rsidTr="00791E8B">
        <w:trPr>
          <w:trHeight w:val="500"/>
          <w:jc w:val="center"/>
        </w:trPr>
        <w:tc>
          <w:tcPr>
            <w:tcW w:w="802" w:type="dxa"/>
            <w:vAlign w:val="center"/>
          </w:tcPr>
          <w:p w:rsidR="00536BF4" w:rsidRDefault="00536BF4" w:rsidP="00536BF4">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620" w:type="dxa"/>
            <w:tcBorders>
              <w:top w:val="nil"/>
              <w:left w:val="single" w:sz="4" w:space="0" w:color="auto"/>
              <w:bottom w:val="single" w:sz="4" w:space="0" w:color="auto"/>
              <w:right w:val="single" w:sz="4" w:space="0" w:color="auto"/>
            </w:tcBorders>
            <w:shd w:val="clear" w:color="auto" w:fill="auto"/>
            <w:vAlign w:val="center"/>
          </w:tcPr>
          <w:p w:rsidR="00536BF4" w:rsidRDefault="00536BF4" w:rsidP="00536BF4">
            <w:pPr>
              <w:pStyle w:val="BodyTextIndent2"/>
              <w:spacing w:line="240" w:lineRule="auto"/>
              <w:ind w:firstLine="0"/>
              <w:jc w:val="center"/>
              <w:rPr>
                <w:rFonts w:ascii="GHEA Grapalat" w:hAnsi="GHEA Grapalat" w:cs="Calibri"/>
                <w:color w:val="000000"/>
                <w:lang w:val="hy-AM"/>
              </w:rPr>
            </w:pPr>
            <w:r>
              <w:rPr>
                <w:rFonts w:ascii="GHEA Grapalat" w:hAnsi="GHEA Grapalat" w:cs="Arial"/>
              </w:rPr>
              <w:t>616000</w:t>
            </w:r>
          </w:p>
        </w:tc>
        <w:tc>
          <w:tcPr>
            <w:tcW w:w="7470" w:type="dxa"/>
            <w:vAlign w:val="center"/>
          </w:tcPr>
          <w:p w:rsidR="00536BF4" w:rsidRPr="00F90D5B" w:rsidRDefault="00536BF4" w:rsidP="00536BF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Мурацана N192 административного района Эребуни в Ереване</w:t>
            </w:r>
          </w:p>
        </w:tc>
      </w:tr>
      <w:tr w:rsidR="00536BF4" w:rsidRPr="009044F1" w:rsidTr="004C5A03">
        <w:trPr>
          <w:trHeight w:val="500"/>
          <w:jc w:val="center"/>
        </w:trPr>
        <w:tc>
          <w:tcPr>
            <w:tcW w:w="802" w:type="dxa"/>
            <w:vAlign w:val="center"/>
          </w:tcPr>
          <w:p w:rsidR="00536BF4" w:rsidRDefault="00536BF4" w:rsidP="00536BF4">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536BF4" w:rsidRPr="005F45B6" w:rsidRDefault="00536BF4" w:rsidP="00536BF4">
            <w:pPr>
              <w:jc w:val="center"/>
              <w:rPr>
                <w:rFonts w:ascii="GHEA Grapalat" w:hAnsi="GHEA Grapalat" w:cs="Arial"/>
                <w:sz w:val="20"/>
                <w:szCs w:val="20"/>
                <w:lang w:val="en-US"/>
              </w:rPr>
            </w:pPr>
            <w:r>
              <w:rPr>
                <w:rFonts w:ascii="GHEA Grapalat" w:hAnsi="GHEA Grapalat" w:cs="Arial"/>
                <w:sz w:val="20"/>
                <w:szCs w:val="20"/>
              </w:rPr>
              <w:t>482000</w:t>
            </w:r>
          </w:p>
        </w:tc>
        <w:tc>
          <w:tcPr>
            <w:tcW w:w="7470" w:type="dxa"/>
            <w:vAlign w:val="center"/>
          </w:tcPr>
          <w:p w:rsidR="00536BF4" w:rsidRPr="00F90D5B" w:rsidRDefault="00536BF4" w:rsidP="00536BF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по капитальному ремонту наклонных крыш в здание</w:t>
            </w:r>
            <w:r>
              <w:rPr>
                <w:rFonts w:ascii="GHEA Grapalat" w:hAnsi="GHEA Grapalat" w:cs="Calibri"/>
                <w:bCs/>
                <w:color w:val="000000"/>
              </w:rPr>
              <w:t xml:space="preserve"> по адресу ул. </w:t>
            </w:r>
            <w:r w:rsidRPr="00536BF4">
              <w:rPr>
                <w:rFonts w:ascii="GHEA Grapalat" w:hAnsi="GHEA Grapalat" w:cs="Calibri"/>
                <w:bCs/>
                <w:color w:val="000000"/>
              </w:rPr>
              <w:t xml:space="preserve"> Гургена Магари N39а административного района Эребуни в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3A59A1">
              <w:rPr>
                <w:rFonts w:ascii="GHEA Grapalat" w:hAnsi="GHEA Grapalat"/>
                <w:lang w:val="hy-AM"/>
              </w:rPr>
              <w:t>-4</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lastRenderedPageBreak/>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536BF4">
        <w:rPr>
          <w:rFonts w:ascii="GHEA Grapalat" w:hAnsi="GHEA Grapalat"/>
          <w:b/>
          <w:spacing w:val="6"/>
          <w:sz w:val="24"/>
          <w:szCs w:val="24"/>
        </w:rPr>
        <w:t>14.05</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536BF4">
        <w:rPr>
          <w:rFonts w:ascii="GHEA Grapalat" w:hAnsi="GHEA Grapalat"/>
          <w:b/>
          <w:spacing w:val="6"/>
          <w:sz w:val="24"/>
          <w:szCs w:val="24"/>
        </w:rPr>
        <w:t>14.05</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00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B00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00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B00E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B00E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B00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253513">
        <w:rPr>
          <w:rFonts w:ascii="GHEA Grapalat" w:hAnsi="GHEA Grapalat"/>
          <w:b/>
        </w:rPr>
        <w:t>24/59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2E4B" w:rsidRPr="005744FC" w:rsidTr="00FA2E4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FA2E4B" w:rsidRPr="005744FC" w:rsidRDefault="00FA2E4B" w:rsidP="00FA2E4B">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rsidR="00FA2E4B" w:rsidRPr="00F90D5B" w:rsidRDefault="00FA2E4B" w:rsidP="00FA2E4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Эребуни N3 административного района Эребуни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r>
      <w:tr w:rsidR="00FA2E4B" w:rsidRPr="005744FC" w:rsidTr="00FA2E4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FA2E4B" w:rsidRPr="005744FC" w:rsidRDefault="00FA2E4B" w:rsidP="00FA2E4B">
            <w:pPr>
              <w:widowControl w:val="0"/>
              <w:jc w:val="center"/>
              <w:rPr>
                <w:rFonts w:ascii="GHEA Grapalat" w:hAnsi="GHEA Grapalat"/>
                <w:b/>
                <w:sz w:val="20"/>
                <w:szCs w:val="20"/>
              </w:rPr>
            </w:pPr>
            <w:r>
              <w:rPr>
                <w:rFonts w:ascii="GHEA Grapalat" w:hAnsi="GHEA Grapalat"/>
                <w:b/>
                <w:sz w:val="20"/>
                <w:szCs w:val="20"/>
              </w:rPr>
              <w:t>2</w:t>
            </w:r>
          </w:p>
        </w:tc>
        <w:tc>
          <w:tcPr>
            <w:tcW w:w="2002" w:type="dxa"/>
            <w:tcBorders>
              <w:top w:val="single" w:sz="4" w:space="0" w:color="auto"/>
              <w:bottom w:val="single" w:sz="4" w:space="0" w:color="auto"/>
            </w:tcBorders>
            <w:vAlign w:val="center"/>
          </w:tcPr>
          <w:p w:rsidR="00FA2E4B" w:rsidRPr="00F90D5B" w:rsidRDefault="00FA2E4B" w:rsidP="00FA2E4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w:t>
            </w:r>
            <w:r w:rsidRPr="00536BF4">
              <w:rPr>
                <w:rFonts w:ascii="GHEA Grapalat" w:hAnsi="GHEA Grapalat" w:cs="Calibri"/>
                <w:bCs/>
                <w:color w:val="000000"/>
              </w:rPr>
              <w:lastRenderedPageBreak/>
              <w:t xml:space="preserve">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Аванесова N14 административного района Эребуни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r>
      <w:tr w:rsidR="00FA2E4B" w:rsidRPr="005744FC" w:rsidTr="00FA2E4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FA2E4B" w:rsidRPr="005744FC" w:rsidRDefault="00FA2E4B" w:rsidP="00FA2E4B">
            <w:pPr>
              <w:widowControl w:val="0"/>
              <w:jc w:val="center"/>
              <w:rPr>
                <w:rFonts w:ascii="GHEA Grapalat" w:hAnsi="GHEA Grapalat"/>
                <w:b/>
                <w:sz w:val="20"/>
                <w:szCs w:val="20"/>
              </w:rPr>
            </w:pPr>
            <w:r>
              <w:rPr>
                <w:rFonts w:ascii="GHEA Grapalat" w:hAnsi="GHEA Grapalat"/>
                <w:b/>
                <w:sz w:val="20"/>
                <w:szCs w:val="20"/>
              </w:rPr>
              <w:lastRenderedPageBreak/>
              <w:t>3</w:t>
            </w:r>
          </w:p>
        </w:tc>
        <w:tc>
          <w:tcPr>
            <w:tcW w:w="2002" w:type="dxa"/>
            <w:tcBorders>
              <w:top w:val="single" w:sz="4" w:space="0" w:color="auto"/>
              <w:bottom w:val="single" w:sz="4" w:space="0" w:color="auto"/>
            </w:tcBorders>
            <w:vAlign w:val="center"/>
          </w:tcPr>
          <w:p w:rsidR="00FA2E4B" w:rsidRPr="00F90D5B" w:rsidRDefault="00FA2E4B" w:rsidP="00FA2E4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Мурацана N192 административного района Эребуни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r>
      <w:tr w:rsidR="00FA2E4B" w:rsidRPr="005744FC" w:rsidTr="00FA2E4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FA2E4B" w:rsidRPr="005744FC" w:rsidRDefault="00FA2E4B" w:rsidP="00FA2E4B">
            <w:pPr>
              <w:widowControl w:val="0"/>
              <w:jc w:val="center"/>
              <w:rPr>
                <w:rFonts w:ascii="GHEA Grapalat" w:hAnsi="GHEA Grapalat"/>
                <w:b/>
                <w:sz w:val="20"/>
                <w:szCs w:val="20"/>
              </w:rPr>
            </w:pPr>
            <w:r>
              <w:rPr>
                <w:rFonts w:ascii="GHEA Grapalat" w:hAnsi="GHEA Grapalat"/>
                <w:b/>
                <w:sz w:val="20"/>
                <w:szCs w:val="20"/>
              </w:rPr>
              <w:t>4</w:t>
            </w:r>
          </w:p>
        </w:tc>
        <w:tc>
          <w:tcPr>
            <w:tcW w:w="2002" w:type="dxa"/>
            <w:tcBorders>
              <w:top w:val="single" w:sz="4" w:space="0" w:color="auto"/>
              <w:bottom w:val="single" w:sz="4" w:space="0" w:color="auto"/>
            </w:tcBorders>
            <w:vAlign w:val="center"/>
          </w:tcPr>
          <w:p w:rsidR="00FA2E4B" w:rsidRPr="00F90D5B" w:rsidRDefault="00FA2E4B" w:rsidP="00FA2E4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по капитальному ремонту наклонных крыш в здание</w:t>
            </w:r>
            <w:r>
              <w:rPr>
                <w:rFonts w:ascii="GHEA Grapalat" w:hAnsi="GHEA Grapalat" w:cs="Calibri"/>
                <w:bCs/>
                <w:color w:val="000000"/>
              </w:rPr>
              <w:t xml:space="preserve"> по адресу ул. </w:t>
            </w:r>
            <w:r w:rsidRPr="00536BF4">
              <w:rPr>
                <w:rFonts w:ascii="GHEA Grapalat" w:hAnsi="GHEA Grapalat" w:cs="Calibri"/>
                <w:bCs/>
                <w:color w:val="000000"/>
              </w:rPr>
              <w:t xml:space="preserve"> Гургена Магари N39а административного района Эребуни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253513">
        <w:rPr>
          <w:rFonts w:ascii="GHEA Grapalat" w:hAnsi="GHEA Grapalat"/>
          <w:b/>
          <w:sz w:val="24"/>
          <w:szCs w:val="24"/>
        </w:rPr>
        <w:t>24/59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253513">
        <w:rPr>
          <w:rFonts w:ascii="GHEA Grapalat" w:hAnsi="GHEA Grapalat"/>
          <w:b/>
        </w:rPr>
        <w:t>24/59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253513">
        <w:rPr>
          <w:rFonts w:ascii="GHEA Grapalat" w:hAnsi="GHEA Grapalat"/>
          <w:b/>
          <w:sz w:val="22"/>
          <w:szCs w:val="22"/>
        </w:rPr>
        <w:t>24/59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253513">
        <w:rPr>
          <w:rFonts w:ascii="GHEA Grapalat" w:hAnsi="GHEA Grapalat"/>
          <w:b/>
          <w:sz w:val="24"/>
          <w:szCs w:val="24"/>
        </w:rPr>
        <w:t>24/59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253513">
        <w:rPr>
          <w:rFonts w:ascii="GHEA Grapalat" w:hAnsi="GHEA Grapalat"/>
          <w:b/>
          <w:sz w:val="24"/>
          <w:szCs w:val="24"/>
        </w:rPr>
        <w:t>24/59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о района Эребуни 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74F9E" w:rsidRPr="00E40AC8" w:rsidTr="008B3724">
        <w:trPr>
          <w:trHeight w:val="501"/>
          <w:jc w:val="center"/>
        </w:trPr>
        <w:tc>
          <w:tcPr>
            <w:tcW w:w="1881" w:type="dxa"/>
            <w:vAlign w:val="center"/>
          </w:tcPr>
          <w:p w:rsidR="00374F9E" w:rsidRPr="002621BF" w:rsidRDefault="00374F9E" w:rsidP="00374F9E">
            <w:pPr>
              <w:jc w:val="center"/>
              <w:rPr>
                <w:rFonts w:ascii="GHEA Grapalat" w:hAnsi="GHEA Grapalat"/>
                <w:sz w:val="18"/>
                <w:szCs w:val="18"/>
                <w:lang w:val="hy-AM"/>
              </w:rPr>
            </w:pPr>
          </w:p>
          <w:p w:rsidR="00374F9E" w:rsidRPr="002621BF" w:rsidRDefault="00374F9E" w:rsidP="00374F9E">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374F9E" w:rsidRPr="00D44996" w:rsidRDefault="00374F9E" w:rsidP="00374F9E">
            <w:pPr>
              <w:jc w:val="center"/>
              <w:rPr>
                <w:rFonts w:ascii="Arial" w:hAnsi="Arial" w:cs="Arial"/>
                <w:sz w:val="20"/>
                <w:szCs w:val="20"/>
                <w:lang w:val="en-US"/>
              </w:rPr>
            </w:pPr>
            <w:r>
              <w:rPr>
                <w:rFonts w:ascii="Arial" w:hAnsi="Arial" w:cs="Arial"/>
                <w:sz w:val="20"/>
                <w:szCs w:val="20"/>
              </w:rPr>
              <w:t>71351540/212</w:t>
            </w:r>
          </w:p>
        </w:tc>
        <w:tc>
          <w:tcPr>
            <w:tcW w:w="4403" w:type="dxa"/>
            <w:vMerge w:val="restart"/>
            <w:tcBorders>
              <w:top w:val="single" w:sz="4" w:space="0" w:color="auto"/>
              <w:left w:val="single" w:sz="4" w:space="0" w:color="auto"/>
              <w:bottom w:val="nil"/>
              <w:right w:val="single" w:sz="4" w:space="0" w:color="auto"/>
            </w:tcBorders>
            <w:shd w:val="clear" w:color="auto" w:fill="auto"/>
          </w:tcPr>
          <w:p w:rsidR="00374F9E" w:rsidRDefault="00374F9E" w:rsidP="00374F9E">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GHEA Grapalat" w:hAnsi="GHEA Grapalat" w:cs="Arial"/>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xml:space="preserve">• контролировать и оценивать процесс </w:t>
            </w:r>
            <w:r>
              <w:rPr>
                <w:rFonts w:ascii="GHEA Grapalat" w:hAnsi="GHEA Grapalat" w:cs="Arial"/>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xml:space="preserve">• после завершения строительства предоставить Заказчику отчет о </w:t>
            </w:r>
            <w:r>
              <w:rPr>
                <w:rFonts w:ascii="GHEA Grapalat" w:hAnsi="GHEA Grapalat" w:cs="Arial"/>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w:t>
            </w:r>
            <w:r>
              <w:rPr>
                <w:rFonts w:ascii="GHEA Grapalat" w:hAnsi="GHEA Grapalat" w:cs="Arial"/>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374F9E" w:rsidRPr="00E40AC8" w:rsidRDefault="00374F9E" w:rsidP="00374F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74F9E" w:rsidRPr="00E40AC8" w:rsidRDefault="00374F9E" w:rsidP="00374F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74F9E" w:rsidRPr="00E40AC8" w:rsidRDefault="00374F9E" w:rsidP="00374F9E">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374F9E" w:rsidRDefault="00374F9E" w:rsidP="00374F9E">
            <w:pPr>
              <w:jc w:val="center"/>
              <w:rPr>
                <w:rFonts w:ascii="GHEA Grapalat" w:hAnsi="GHEA Grapalat" w:cs="Arial"/>
                <w:sz w:val="20"/>
                <w:szCs w:val="20"/>
              </w:rPr>
            </w:pPr>
            <w:r>
              <w:rPr>
                <w:rFonts w:ascii="GHEA Grapalat" w:hAnsi="GHEA Grapalat" w:cs="Arial"/>
                <w:sz w:val="20"/>
                <w:szCs w:val="20"/>
              </w:rPr>
              <w:t xml:space="preserve">Улица Эребуни здание N3 административного района Эребуни </w:t>
            </w:r>
          </w:p>
        </w:tc>
        <w:tc>
          <w:tcPr>
            <w:tcW w:w="2054" w:type="dxa"/>
            <w:tcBorders>
              <w:top w:val="single" w:sz="4" w:space="0" w:color="auto"/>
              <w:left w:val="single" w:sz="4" w:space="0" w:color="auto"/>
              <w:bottom w:val="single" w:sz="4" w:space="0" w:color="auto"/>
              <w:right w:val="single" w:sz="4" w:space="0" w:color="auto"/>
            </w:tcBorders>
            <w:vAlign w:val="center"/>
          </w:tcPr>
          <w:p w:rsidR="00374F9E" w:rsidRPr="002F0F3B" w:rsidRDefault="00374F9E" w:rsidP="00374F9E">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3A59A1" w:rsidRPr="00E40AC8" w:rsidTr="008B3724">
        <w:trPr>
          <w:trHeight w:val="501"/>
          <w:jc w:val="center"/>
        </w:trPr>
        <w:tc>
          <w:tcPr>
            <w:tcW w:w="1881" w:type="dxa"/>
            <w:vAlign w:val="center"/>
          </w:tcPr>
          <w:p w:rsidR="003A59A1" w:rsidRPr="002621BF" w:rsidRDefault="003A59A1" w:rsidP="003A59A1">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3A59A1" w:rsidRDefault="003A59A1" w:rsidP="003A59A1">
            <w:pPr>
              <w:jc w:val="center"/>
              <w:rPr>
                <w:rFonts w:ascii="Arial" w:hAnsi="Arial" w:cs="Arial"/>
                <w:sz w:val="20"/>
                <w:szCs w:val="20"/>
              </w:rPr>
            </w:pPr>
            <w:r>
              <w:rPr>
                <w:rFonts w:ascii="Arial" w:hAnsi="Arial" w:cs="Arial"/>
                <w:sz w:val="20"/>
                <w:szCs w:val="20"/>
              </w:rPr>
              <w:t>71351540/213</w:t>
            </w:r>
          </w:p>
        </w:tc>
        <w:tc>
          <w:tcPr>
            <w:tcW w:w="4403" w:type="dxa"/>
            <w:vMerge/>
            <w:tcBorders>
              <w:left w:val="single" w:sz="4" w:space="0" w:color="auto"/>
              <w:right w:val="single" w:sz="4" w:space="0" w:color="auto"/>
            </w:tcBorders>
          </w:tcPr>
          <w:p w:rsidR="003A59A1" w:rsidRPr="002125D0" w:rsidRDefault="003A59A1" w:rsidP="003A59A1">
            <w:pPr>
              <w:tabs>
                <w:tab w:val="left" w:pos="1483"/>
              </w:tabs>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Pr>
                <w:rFonts w:ascii="GHEA Grapalat" w:hAnsi="GHEA Grapalat"/>
                <w:sz w:val="20"/>
              </w:rPr>
              <w:t>1</w:t>
            </w:r>
          </w:p>
        </w:tc>
        <w:tc>
          <w:tcPr>
            <w:tcW w:w="2178" w:type="dxa"/>
            <w:tcBorders>
              <w:top w:val="nil"/>
              <w:left w:val="single" w:sz="4" w:space="0" w:color="auto"/>
              <w:bottom w:val="single" w:sz="4" w:space="0" w:color="auto"/>
              <w:right w:val="single" w:sz="4" w:space="0" w:color="auto"/>
            </w:tcBorders>
            <w:shd w:val="clear" w:color="auto" w:fill="auto"/>
            <w:vAlign w:val="center"/>
          </w:tcPr>
          <w:p w:rsidR="003A59A1" w:rsidRDefault="003A59A1" w:rsidP="003A59A1">
            <w:pPr>
              <w:jc w:val="center"/>
              <w:rPr>
                <w:rFonts w:ascii="GHEA Grapalat" w:hAnsi="GHEA Grapalat" w:cs="Arial"/>
                <w:sz w:val="20"/>
                <w:szCs w:val="20"/>
              </w:rPr>
            </w:pPr>
            <w:r>
              <w:rPr>
                <w:rFonts w:ascii="GHEA Grapalat" w:hAnsi="GHEA Grapalat" w:cs="Arial"/>
                <w:sz w:val="20"/>
                <w:szCs w:val="20"/>
              </w:rPr>
              <w:t xml:space="preserve">Улица Аванесова здание N14 административного района Эребуни </w:t>
            </w:r>
          </w:p>
        </w:tc>
        <w:tc>
          <w:tcPr>
            <w:tcW w:w="2054" w:type="dxa"/>
            <w:tcBorders>
              <w:top w:val="single" w:sz="4" w:space="0" w:color="auto"/>
              <w:left w:val="single" w:sz="4" w:space="0" w:color="auto"/>
              <w:bottom w:val="single" w:sz="4" w:space="0" w:color="auto"/>
              <w:right w:val="single" w:sz="4" w:space="0" w:color="auto"/>
            </w:tcBorders>
            <w:vAlign w:val="center"/>
          </w:tcPr>
          <w:p w:rsidR="003A59A1" w:rsidRPr="002F0F3B" w:rsidRDefault="003A59A1" w:rsidP="003A59A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3A59A1" w:rsidRPr="00E40AC8" w:rsidTr="008B3724">
        <w:trPr>
          <w:trHeight w:val="501"/>
          <w:jc w:val="center"/>
        </w:trPr>
        <w:tc>
          <w:tcPr>
            <w:tcW w:w="1881" w:type="dxa"/>
            <w:vAlign w:val="center"/>
          </w:tcPr>
          <w:p w:rsidR="003A59A1" w:rsidRPr="002621BF" w:rsidRDefault="003A59A1" w:rsidP="003A59A1">
            <w:pPr>
              <w:jc w:val="center"/>
              <w:rPr>
                <w:rFonts w:ascii="GHEA Grapalat" w:hAnsi="GHEA Grapalat"/>
                <w:sz w:val="18"/>
                <w:szCs w:val="18"/>
                <w:lang w:val="hy-AM"/>
              </w:rPr>
            </w:pPr>
            <w:r>
              <w:rPr>
                <w:rFonts w:ascii="GHEA Grapalat" w:hAnsi="GHEA Grapalat"/>
                <w:sz w:val="18"/>
                <w:szCs w:val="18"/>
                <w:lang w:val="hy-AM"/>
              </w:rPr>
              <w:t>3</w:t>
            </w:r>
          </w:p>
        </w:tc>
        <w:tc>
          <w:tcPr>
            <w:tcW w:w="1846" w:type="dxa"/>
            <w:tcBorders>
              <w:top w:val="nil"/>
              <w:left w:val="single" w:sz="4" w:space="0" w:color="auto"/>
              <w:bottom w:val="single" w:sz="4" w:space="0" w:color="auto"/>
              <w:right w:val="single" w:sz="4" w:space="0" w:color="auto"/>
            </w:tcBorders>
            <w:shd w:val="clear" w:color="auto" w:fill="auto"/>
            <w:vAlign w:val="center"/>
          </w:tcPr>
          <w:p w:rsidR="003A59A1" w:rsidRDefault="003A59A1" w:rsidP="003A59A1">
            <w:pPr>
              <w:jc w:val="center"/>
              <w:rPr>
                <w:rFonts w:ascii="Arial" w:hAnsi="Arial" w:cs="Arial"/>
                <w:sz w:val="20"/>
                <w:szCs w:val="20"/>
              </w:rPr>
            </w:pPr>
            <w:r>
              <w:rPr>
                <w:rFonts w:ascii="Arial" w:hAnsi="Arial" w:cs="Arial"/>
                <w:sz w:val="20"/>
                <w:szCs w:val="20"/>
              </w:rPr>
              <w:t>71351540/214</w:t>
            </w:r>
          </w:p>
        </w:tc>
        <w:tc>
          <w:tcPr>
            <w:tcW w:w="4403" w:type="dxa"/>
            <w:vMerge/>
            <w:tcBorders>
              <w:left w:val="single" w:sz="4" w:space="0" w:color="auto"/>
              <w:right w:val="single" w:sz="4" w:space="0" w:color="auto"/>
            </w:tcBorders>
          </w:tcPr>
          <w:p w:rsidR="003A59A1" w:rsidRPr="002125D0" w:rsidRDefault="003A59A1" w:rsidP="003A59A1">
            <w:pPr>
              <w:tabs>
                <w:tab w:val="left" w:pos="1483"/>
              </w:tabs>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Pr>
                <w:rFonts w:ascii="GHEA Grapalat" w:hAnsi="GHEA Grapalat"/>
                <w:sz w:val="20"/>
              </w:rPr>
              <w:t>1</w:t>
            </w:r>
          </w:p>
        </w:tc>
        <w:tc>
          <w:tcPr>
            <w:tcW w:w="2178" w:type="dxa"/>
            <w:tcBorders>
              <w:top w:val="nil"/>
              <w:left w:val="single" w:sz="4" w:space="0" w:color="auto"/>
              <w:bottom w:val="single" w:sz="4" w:space="0" w:color="auto"/>
              <w:right w:val="single" w:sz="4" w:space="0" w:color="auto"/>
            </w:tcBorders>
            <w:shd w:val="clear" w:color="auto" w:fill="auto"/>
            <w:vAlign w:val="center"/>
          </w:tcPr>
          <w:p w:rsidR="003A59A1" w:rsidRDefault="003A59A1" w:rsidP="003A59A1">
            <w:pPr>
              <w:jc w:val="center"/>
              <w:rPr>
                <w:rFonts w:ascii="GHEA Grapalat" w:hAnsi="GHEA Grapalat" w:cs="Arial"/>
                <w:sz w:val="20"/>
                <w:szCs w:val="20"/>
              </w:rPr>
            </w:pPr>
            <w:r>
              <w:rPr>
                <w:rFonts w:ascii="GHEA Grapalat" w:hAnsi="GHEA Grapalat" w:cs="Arial"/>
                <w:sz w:val="20"/>
                <w:szCs w:val="20"/>
              </w:rPr>
              <w:t xml:space="preserve">Улица Мурацана здание N192 административного района Эребуни </w:t>
            </w:r>
          </w:p>
        </w:tc>
        <w:tc>
          <w:tcPr>
            <w:tcW w:w="2054" w:type="dxa"/>
            <w:tcBorders>
              <w:top w:val="single" w:sz="4" w:space="0" w:color="auto"/>
              <w:left w:val="single" w:sz="4" w:space="0" w:color="auto"/>
              <w:bottom w:val="single" w:sz="4" w:space="0" w:color="auto"/>
              <w:right w:val="single" w:sz="4" w:space="0" w:color="auto"/>
            </w:tcBorders>
            <w:vAlign w:val="center"/>
          </w:tcPr>
          <w:p w:rsidR="003A59A1" w:rsidRPr="002F0F3B" w:rsidRDefault="003A59A1" w:rsidP="003A59A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3A59A1" w:rsidRPr="00E40AC8" w:rsidTr="008B3724">
        <w:trPr>
          <w:trHeight w:val="501"/>
          <w:jc w:val="center"/>
        </w:trPr>
        <w:tc>
          <w:tcPr>
            <w:tcW w:w="1881" w:type="dxa"/>
            <w:vAlign w:val="center"/>
          </w:tcPr>
          <w:p w:rsidR="003A59A1" w:rsidRPr="002621BF" w:rsidRDefault="003A59A1" w:rsidP="003A59A1">
            <w:pPr>
              <w:jc w:val="center"/>
              <w:rPr>
                <w:rFonts w:ascii="GHEA Grapalat" w:hAnsi="GHEA Grapalat"/>
                <w:sz w:val="18"/>
                <w:szCs w:val="18"/>
                <w:lang w:val="hy-AM"/>
              </w:rPr>
            </w:pPr>
            <w:r>
              <w:rPr>
                <w:rFonts w:ascii="GHEA Grapalat" w:hAnsi="GHEA Grapalat"/>
                <w:sz w:val="18"/>
                <w:szCs w:val="18"/>
                <w:lang w:val="hy-AM"/>
              </w:rPr>
              <w:t>4</w:t>
            </w:r>
          </w:p>
        </w:tc>
        <w:tc>
          <w:tcPr>
            <w:tcW w:w="1846" w:type="dxa"/>
            <w:tcBorders>
              <w:top w:val="nil"/>
              <w:left w:val="single" w:sz="4" w:space="0" w:color="auto"/>
              <w:bottom w:val="single" w:sz="4" w:space="0" w:color="auto"/>
              <w:right w:val="single" w:sz="4" w:space="0" w:color="auto"/>
            </w:tcBorders>
            <w:shd w:val="clear" w:color="auto" w:fill="auto"/>
            <w:vAlign w:val="center"/>
          </w:tcPr>
          <w:p w:rsidR="003A59A1" w:rsidRDefault="003A59A1" w:rsidP="003A59A1">
            <w:pPr>
              <w:jc w:val="center"/>
              <w:rPr>
                <w:rFonts w:ascii="Arial" w:hAnsi="Arial" w:cs="Arial"/>
                <w:sz w:val="20"/>
                <w:szCs w:val="20"/>
              </w:rPr>
            </w:pPr>
            <w:r>
              <w:rPr>
                <w:rFonts w:ascii="Arial" w:hAnsi="Arial" w:cs="Arial"/>
                <w:sz w:val="20"/>
                <w:szCs w:val="20"/>
              </w:rPr>
              <w:t>71351540/215</w:t>
            </w:r>
          </w:p>
        </w:tc>
        <w:tc>
          <w:tcPr>
            <w:tcW w:w="4403" w:type="dxa"/>
            <w:vMerge/>
            <w:tcBorders>
              <w:left w:val="single" w:sz="4" w:space="0" w:color="auto"/>
              <w:right w:val="single" w:sz="4" w:space="0" w:color="auto"/>
            </w:tcBorders>
          </w:tcPr>
          <w:p w:rsidR="003A59A1" w:rsidRPr="002125D0" w:rsidRDefault="003A59A1" w:rsidP="003A59A1">
            <w:pPr>
              <w:tabs>
                <w:tab w:val="left" w:pos="1483"/>
              </w:tabs>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A59A1" w:rsidRPr="00E40AC8" w:rsidRDefault="003A59A1" w:rsidP="003A59A1">
            <w:pPr>
              <w:widowControl w:val="0"/>
              <w:spacing w:after="120"/>
              <w:jc w:val="center"/>
              <w:rPr>
                <w:rFonts w:ascii="GHEA Grapalat" w:hAnsi="GHEA Grapalat"/>
                <w:sz w:val="20"/>
              </w:rPr>
            </w:pPr>
            <w:r>
              <w:rPr>
                <w:rFonts w:ascii="GHEA Grapalat" w:hAnsi="GHEA Grapalat"/>
                <w:sz w:val="20"/>
              </w:rPr>
              <w:t>1</w:t>
            </w:r>
          </w:p>
        </w:tc>
        <w:tc>
          <w:tcPr>
            <w:tcW w:w="2178" w:type="dxa"/>
            <w:tcBorders>
              <w:top w:val="nil"/>
              <w:left w:val="single" w:sz="4" w:space="0" w:color="auto"/>
              <w:bottom w:val="single" w:sz="4" w:space="0" w:color="auto"/>
              <w:right w:val="single" w:sz="4" w:space="0" w:color="auto"/>
            </w:tcBorders>
            <w:shd w:val="clear" w:color="auto" w:fill="auto"/>
            <w:vAlign w:val="center"/>
          </w:tcPr>
          <w:p w:rsidR="003A59A1" w:rsidRDefault="003A59A1" w:rsidP="003A59A1">
            <w:pPr>
              <w:jc w:val="center"/>
              <w:rPr>
                <w:rFonts w:ascii="GHEA Grapalat" w:hAnsi="GHEA Grapalat" w:cs="Arial"/>
                <w:sz w:val="20"/>
                <w:szCs w:val="20"/>
              </w:rPr>
            </w:pPr>
            <w:r>
              <w:rPr>
                <w:rFonts w:ascii="GHEA Grapalat" w:hAnsi="GHEA Grapalat" w:cs="Arial"/>
                <w:sz w:val="20"/>
                <w:szCs w:val="20"/>
              </w:rPr>
              <w:t xml:space="preserve">Улица Гургена Магари здание N39а административного района Эребуни </w:t>
            </w:r>
          </w:p>
        </w:tc>
        <w:tc>
          <w:tcPr>
            <w:tcW w:w="2054" w:type="dxa"/>
            <w:tcBorders>
              <w:top w:val="single" w:sz="4" w:space="0" w:color="auto"/>
              <w:left w:val="single" w:sz="4" w:space="0" w:color="auto"/>
              <w:bottom w:val="single" w:sz="4" w:space="0" w:color="auto"/>
              <w:right w:val="single" w:sz="4" w:space="0" w:color="auto"/>
            </w:tcBorders>
            <w:vAlign w:val="center"/>
          </w:tcPr>
          <w:p w:rsidR="003A59A1" w:rsidRPr="002F0F3B" w:rsidRDefault="003A59A1" w:rsidP="003A59A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bookmarkStart w:id="25" w:name="_GoBack"/>
            <w:bookmarkEnd w:id="25"/>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A2E4B" w:rsidRPr="00F412AC" w:rsidTr="007F4EF9">
        <w:trPr>
          <w:cantSplit/>
          <w:trHeight w:val="1134"/>
          <w:jc w:val="center"/>
        </w:trPr>
        <w:tc>
          <w:tcPr>
            <w:tcW w:w="1207" w:type="dxa"/>
            <w:vAlign w:val="center"/>
          </w:tcPr>
          <w:p w:rsidR="00FA2E4B" w:rsidRPr="002621BF" w:rsidRDefault="00FA2E4B" w:rsidP="00FA2E4B">
            <w:pPr>
              <w:jc w:val="center"/>
              <w:rPr>
                <w:rFonts w:ascii="GHEA Grapalat" w:hAnsi="GHEA Grapalat"/>
                <w:sz w:val="18"/>
                <w:szCs w:val="18"/>
                <w:lang w:val="hy-AM"/>
              </w:rPr>
            </w:pPr>
          </w:p>
          <w:p w:rsidR="00FA2E4B" w:rsidRPr="002621BF" w:rsidRDefault="00FA2E4B" w:rsidP="00FA2E4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rsidR="00FA2E4B" w:rsidRPr="00D44996" w:rsidRDefault="00FA2E4B" w:rsidP="00FA2E4B">
            <w:pPr>
              <w:jc w:val="center"/>
              <w:rPr>
                <w:rFonts w:ascii="Arial" w:hAnsi="Arial" w:cs="Arial"/>
                <w:sz w:val="20"/>
                <w:szCs w:val="20"/>
                <w:lang w:val="en-US"/>
              </w:rPr>
            </w:pPr>
            <w:r>
              <w:rPr>
                <w:rFonts w:ascii="Arial" w:hAnsi="Arial" w:cs="Arial"/>
                <w:sz w:val="20"/>
                <w:szCs w:val="20"/>
              </w:rPr>
              <w:t>71351540/212</w:t>
            </w:r>
          </w:p>
        </w:tc>
        <w:tc>
          <w:tcPr>
            <w:tcW w:w="2236" w:type="dxa"/>
            <w:vAlign w:val="center"/>
          </w:tcPr>
          <w:p w:rsidR="00FA2E4B" w:rsidRPr="00F90D5B" w:rsidRDefault="00FA2E4B" w:rsidP="00FA2E4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Эребуни N3 административного района Эребуни в Ереване</w:t>
            </w:r>
          </w:p>
        </w:tc>
        <w:tc>
          <w:tcPr>
            <w:tcW w:w="714" w:type="dxa"/>
            <w:vAlign w:val="center"/>
          </w:tcPr>
          <w:p w:rsidR="00FA2E4B" w:rsidRPr="00847E47" w:rsidRDefault="00FA2E4B" w:rsidP="00FA2E4B">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FA2E4B" w:rsidRPr="00847E47" w:rsidRDefault="00FA2E4B" w:rsidP="00FA2E4B">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FA2E4B" w:rsidRPr="00847E47" w:rsidRDefault="00FA2E4B" w:rsidP="00FA2E4B">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5" w:type="dxa"/>
            <w:vAlign w:val="center"/>
          </w:tcPr>
          <w:p w:rsidR="00FA2E4B" w:rsidRPr="00847E47" w:rsidRDefault="00FA2E4B" w:rsidP="00FA2E4B">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FA2E4B" w:rsidRPr="001D3DFC" w:rsidRDefault="00FA2E4B" w:rsidP="00FA2E4B">
            <w:pPr>
              <w:jc w:val="center"/>
              <w:rPr>
                <w:rFonts w:ascii="GHEA Grapalat" w:hAnsi="GHEA Grapalat"/>
                <w:sz w:val="20"/>
                <w:lang w:val="pt-BR"/>
              </w:rPr>
            </w:pPr>
            <w:r>
              <w:rPr>
                <w:rFonts w:ascii="GHEA Grapalat" w:hAnsi="GHEA Grapalat" w:cs="Arial"/>
                <w:color w:val="000000"/>
                <w:vertAlign w:val="superscript"/>
                <w:lang w:val="en-US"/>
              </w:rPr>
              <w:t>0</w:t>
            </w:r>
            <w:r>
              <w:rPr>
                <w:rFonts w:ascii="GHEA Grapalat" w:hAnsi="GHEA Grapalat" w:cs="Arial"/>
                <w:color w:val="000000"/>
                <w:vertAlign w:val="superscript"/>
              </w:rPr>
              <w:t>%</w:t>
            </w:r>
          </w:p>
        </w:tc>
        <w:tc>
          <w:tcPr>
            <w:tcW w:w="752" w:type="dxa"/>
            <w:vAlign w:val="center"/>
          </w:tcPr>
          <w:p w:rsidR="00FA2E4B" w:rsidRPr="001D3DFC" w:rsidRDefault="00FA2E4B" w:rsidP="00FA2E4B">
            <w:pPr>
              <w:jc w:val="center"/>
              <w:rPr>
                <w:rFonts w:ascii="GHEA Grapalat" w:hAnsi="GHEA Grapalat"/>
                <w:sz w:val="20"/>
                <w:lang w:val="pt-BR"/>
              </w:rPr>
            </w:pPr>
            <w:r>
              <w:rPr>
                <w:rFonts w:ascii="GHEA Grapalat" w:hAnsi="GHEA Grapalat" w:cs="Arial"/>
                <w:color w:val="000000"/>
                <w:vertAlign w:val="superscript"/>
                <w:lang w:val="en-US"/>
              </w:rPr>
              <w:t>50</w:t>
            </w:r>
            <w:r>
              <w:rPr>
                <w:rFonts w:ascii="GHEA Grapalat" w:hAnsi="GHEA Grapalat" w:cs="Arial"/>
                <w:color w:val="000000"/>
                <w:vertAlign w:val="superscript"/>
              </w:rPr>
              <w:t>%</w:t>
            </w:r>
          </w:p>
        </w:tc>
        <w:tc>
          <w:tcPr>
            <w:tcW w:w="677" w:type="dxa"/>
            <w:vAlign w:val="center"/>
          </w:tcPr>
          <w:p w:rsidR="00FA2E4B" w:rsidRPr="00E85F0C" w:rsidRDefault="00FA2E4B" w:rsidP="00FA2E4B">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FA2E4B" w:rsidRPr="00F566BF" w:rsidRDefault="00FA2E4B" w:rsidP="00FA2E4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FA2E4B" w:rsidRPr="00F566BF" w:rsidRDefault="00FA2E4B" w:rsidP="00FA2E4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FA2E4B" w:rsidRPr="00F566BF" w:rsidRDefault="00FA2E4B" w:rsidP="00FA2E4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FA2E4B" w:rsidRPr="00F566BF" w:rsidRDefault="00FA2E4B" w:rsidP="00FA2E4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FA2E4B" w:rsidRPr="00F566BF" w:rsidRDefault="00FA2E4B" w:rsidP="00FA2E4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FA2E4B" w:rsidRPr="00F566BF" w:rsidRDefault="00FA2E4B" w:rsidP="00FA2E4B">
            <w:pPr>
              <w:jc w:val="center"/>
              <w:rPr>
                <w:rFonts w:ascii="GHEA Grapalat" w:hAnsi="GHEA Grapalat"/>
                <w:b/>
                <w:lang w:val="pt-BR"/>
              </w:rPr>
            </w:pPr>
            <w:r>
              <w:rPr>
                <w:rFonts w:ascii="GHEA Grapalat" w:hAnsi="GHEA Grapalat" w:cs="Arial"/>
                <w:b/>
                <w:bCs/>
                <w:color w:val="000000"/>
                <w:vertAlign w:val="superscript"/>
              </w:rPr>
              <w:t>100%</w:t>
            </w:r>
          </w:p>
        </w:tc>
      </w:tr>
      <w:tr w:rsidR="007F4EF9" w:rsidRPr="00F412AC" w:rsidTr="007F4EF9">
        <w:trPr>
          <w:cantSplit/>
          <w:trHeight w:val="1134"/>
          <w:jc w:val="center"/>
        </w:trPr>
        <w:tc>
          <w:tcPr>
            <w:tcW w:w="1207" w:type="dxa"/>
            <w:tcBorders>
              <w:right w:val="single" w:sz="4" w:space="0" w:color="auto"/>
            </w:tcBorders>
            <w:vAlign w:val="center"/>
          </w:tcPr>
          <w:p w:rsidR="007F4EF9" w:rsidRPr="002621BF" w:rsidRDefault="007F4EF9" w:rsidP="007F4EF9">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F4EF9" w:rsidRDefault="007F4EF9" w:rsidP="007F4EF9">
            <w:pPr>
              <w:jc w:val="center"/>
              <w:rPr>
                <w:rFonts w:ascii="Arial" w:hAnsi="Arial" w:cs="Arial"/>
                <w:sz w:val="20"/>
                <w:szCs w:val="20"/>
              </w:rPr>
            </w:pPr>
            <w:r>
              <w:rPr>
                <w:rFonts w:ascii="Arial" w:hAnsi="Arial" w:cs="Arial"/>
                <w:sz w:val="20"/>
                <w:szCs w:val="20"/>
              </w:rPr>
              <w:t>71351540/213</w:t>
            </w:r>
          </w:p>
        </w:tc>
        <w:tc>
          <w:tcPr>
            <w:tcW w:w="2236" w:type="dxa"/>
            <w:tcBorders>
              <w:left w:val="single" w:sz="4" w:space="0" w:color="auto"/>
            </w:tcBorders>
            <w:vAlign w:val="center"/>
          </w:tcPr>
          <w:p w:rsidR="007F4EF9" w:rsidRPr="00F90D5B" w:rsidRDefault="007F4EF9" w:rsidP="007F4EF9">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Аванесова N14 административного района Эребуни в Ереване</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5"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1D3DFC" w:rsidRDefault="007F4EF9" w:rsidP="007F4EF9">
            <w:pPr>
              <w:jc w:val="center"/>
              <w:rPr>
                <w:rFonts w:ascii="GHEA Grapalat" w:hAnsi="GHEA Grapalat"/>
                <w:sz w:val="20"/>
                <w:lang w:val="pt-BR"/>
              </w:rPr>
            </w:pPr>
            <w:r>
              <w:rPr>
                <w:rFonts w:ascii="GHEA Grapalat" w:hAnsi="GHEA Grapalat" w:cs="Arial"/>
                <w:color w:val="000000"/>
                <w:vertAlign w:val="superscript"/>
                <w:lang w:val="en-US"/>
              </w:rPr>
              <w:t>0</w:t>
            </w:r>
            <w:r>
              <w:rPr>
                <w:rFonts w:ascii="GHEA Grapalat" w:hAnsi="GHEA Grapalat" w:cs="Arial"/>
                <w:color w:val="000000"/>
                <w:vertAlign w:val="superscript"/>
              </w:rPr>
              <w:t>%</w:t>
            </w:r>
          </w:p>
        </w:tc>
        <w:tc>
          <w:tcPr>
            <w:tcW w:w="752" w:type="dxa"/>
            <w:vAlign w:val="center"/>
          </w:tcPr>
          <w:p w:rsidR="007F4EF9" w:rsidRPr="001D3DFC" w:rsidRDefault="007F4EF9" w:rsidP="007F4EF9">
            <w:pPr>
              <w:jc w:val="center"/>
              <w:rPr>
                <w:rFonts w:ascii="GHEA Grapalat" w:hAnsi="GHEA Grapalat"/>
                <w:sz w:val="20"/>
                <w:lang w:val="pt-BR"/>
              </w:rPr>
            </w:pPr>
            <w:r>
              <w:rPr>
                <w:rFonts w:ascii="GHEA Grapalat" w:hAnsi="GHEA Grapalat" w:cs="Arial"/>
                <w:color w:val="000000"/>
                <w:vertAlign w:val="superscript"/>
                <w:lang w:val="en-US"/>
              </w:rPr>
              <w:t>50</w:t>
            </w:r>
            <w:r>
              <w:rPr>
                <w:rFonts w:ascii="GHEA Grapalat" w:hAnsi="GHEA Grapalat" w:cs="Arial"/>
                <w:color w:val="000000"/>
                <w:vertAlign w:val="superscript"/>
              </w:rPr>
              <w:t>%</w:t>
            </w:r>
          </w:p>
        </w:tc>
        <w:tc>
          <w:tcPr>
            <w:tcW w:w="677" w:type="dxa"/>
            <w:vAlign w:val="center"/>
          </w:tcPr>
          <w:p w:rsidR="007F4EF9" w:rsidRPr="00E85F0C" w:rsidRDefault="007F4EF9" w:rsidP="007F4EF9">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F4EF9" w:rsidRPr="00F566BF" w:rsidRDefault="007F4EF9" w:rsidP="007F4EF9">
            <w:pPr>
              <w:jc w:val="center"/>
              <w:rPr>
                <w:rFonts w:ascii="GHEA Grapalat" w:hAnsi="GHEA Grapalat"/>
                <w:b/>
                <w:lang w:val="pt-BR"/>
              </w:rPr>
            </w:pPr>
            <w:r>
              <w:rPr>
                <w:rFonts w:ascii="GHEA Grapalat" w:hAnsi="GHEA Grapalat" w:cs="Arial"/>
                <w:b/>
                <w:bCs/>
                <w:color w:val="000000"/>
                <w:vertAlign w:val="superscript"/>
              </w:rPr>
              <w:t>100%</w:t>
            </w:r>
          </w:p>
        </w:tc>
      </w:tr>
      <w:tr w:rsidR="007F4EF9" w:rsidRPr="00F412AC" w:rsidTr="007F4EF9">
        <w:trPr>
          <w:cantSplit/>
          <w:trHeight w:val="1134"/>
          <w:jc w:val="center"/>
        </w:trPr>
        <w:tc>
          <w:tcPr>
            <w:tcW w:w="1207" w:type="dxa"/>
            <w:tcBorders>
              <w:right w:val="single" w:sz="4" w:space="0" w:color="auto"/>
            </w:tcBorders>
            <w:vAlign w:val="center"/>
          </w:tcPr>
          <w:p w:rsidR="007F4EF9" w:rsidRPr="002621BF" w:rsidRDefault="007F4EF9" w:rsidP="007F4EF9">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F4EF9" w:rsidRDefault="007F4EF9" w:rsidP="007F4EF9">
            <w:pPr>
              <w:jc w:val="center"/>
              <w:rPr>
                <w:rFonts w:ascii="Arial" w:hAnsi="Arial" w:cs="Arial"/>
                <w:sz w:val="20"/>
                <w:szCs w:val="20"/>
              </w:rPr>
            </w:pPr>
            <w:r>
              <w:rPr>
                <w:rFonts w:ascii="Arial" w:hAnsi="Arial" w:cs="Arial"/>
                <w:sz w:val="20"/>
                <w:szCs w:val="20"/>
              </w:rPr>
              <w:t>71351540/214</w:t>
            </w:r>
          </w:p>
        </w:tc>
        <w:tc>
          <w:tcPr>
            <w:tcW w:w="2236" w:type="dxa"/>
            <w:tcBorders>
              <w:left w:val="single" w:sz="4" w:space="0" w:color="auto"/>
            </w:tcBorders>
            <w:vAlign w:val="center"/>
          </w:tcPr>
          <w:p w:rsidR="007F4EF9" w:rsidRPr="00F90D5B" w:rsidRDefault="007F4EF9" w:rsidP="007F4EF9">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 xml:space="preserve">по капитальному ремонту наклонных крыш в здание </w:t>
            </w:r>
            <w:r>
              <w:rPr>
                <w:rFonts w:ascii="GHEA Grapalat" w:hAnsi="GHEA Grapalat" w:cs="Calibri"/>
                <w:bCs/>
                <w:color w:val="000000"/>
              </w:rPr>
              <w:t xml:space="preserve">по адресу ул. </w:t>
            </w:r>
            <w:r w:rsidRPr="00536BF4">
              <w:rPr>
                <w:rFonts w:ascii="GHEA Grapalat" w:hAnsi="GHEA Grapalat" w:cs="Calibri"/>
                <w:bCs/>
                <w:color w:val="000000"/>
              </w:rPr>
              <w:t>Мурацана N192 административного района Эребуни в Ереване</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5"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1D3DFC" w:rsidRDefault="007F4EF9" w:rsidP="007F4EF9">
            <w:pPr>
              <w:jc w:val="center"/>
              <w:rPr>
                <w:rFonts w:ascii="GHEA Grapalat" w:hAnsi="GHEA Grapalat"/>
                <w:sz w:val="20"/>
                <w:lang w:val="pt-BR"/>
              </w:rPr>
            </w:pPr>
            <w:r>
              <w:rPr>
                <w:rFonts w:ascii="GHEA Grapalat" w:hAnsi="GHEA Grapalat" w:cs="Arial"/>
                <w:color w:val="000000"/>
                <w:vertAlign w:val="superscript"/>
                <w:lang w:val="en-US"/>
              </w:rPr>
              <w:t>0</w:t>
            </w:r>
            <w:r>
              <w:rPr>
                <w:rFonts w:ascii="GHEA Grapalat" w:hAnsi="GHEA Grapalat" w:cs="Arial"/>
                <w:color w:val="000000"/>
                <w:vertAlign w:val="superscript"/>
              </w:rPr>
              <w:t>%</w:t>
            </w:r>
          </w:p>
        </w:tc>
        <w:tc>
          <w:tcPr>
            <w:tcW w:w="752" w:type="dxa"/>
            <w:vAlign w:val="center"/>
          </w:tcPr>
          <w:p w:rsidR="007F4EF9" w:rsidRPr="001D3DFC" w:rsidRDefault="007F4EF9" w:rsidP="007F4EF9">
            <w:pPr>
              <w:jc w:val="center"/>
              <w:rPr>
                <w:rFonts w:ascii="GHEA Grapalat" w:hAnsi="GHEA Grapalat"/>
                <w:sz w:val="20"/>
                <w:lang w:val="pt-BR"/>
              </w:rPr>
            </w:pPr>
            <w:r>
              <w:rPr>
                <w:rFonts w:ascii="GHEA Grapalat" w:hAnsi="GHEA Grapalat" w:cs="Arial"/>
                <w:color w:val="000000"/>
                <w:vertAlign w:val="superscript"/>
                <w:lang w:val="en-US"/>
              </w:rPr>
              <w:t>50</w:t>
            </w:r>
            <w:r>
              <w:rPr>
                <w:rFonts w:ascii="GHEA Grapalat" w:hAnsi="GHEA Grapalat" w:cs="Arial"/>
                <w:color w:val="000000"/>
                <w:vertAlign w:val="superscript"/>
              </w:rPr>
              <w:t>%</w:t>
            </w:r>
          </w:p>
        </w:tc>
        <w:tc>
          <w:tcPr>
            <w:tcW w:w="677" w:type="dxa"/>
            <w:vAlign w:val="center"/>
          </w:tcPr>
          <w:p w:rsidR="007F4EF9" w:rsidRPr="00E85F0C" w:rsidRDefault="007F4EF9" w:rsidP="007F4EF9">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F4EF9" w:rsidRPr="00F566BF" w:rsidRDefault="007F4EF9" w:rsidP="007F4EF9">
            <w:pPr>
              <w:jc w:val="center"/>
              <w:rPr>
                <w:rFonts w:ascii="GHEA Grapalat" w:hAnsi="GHEA Grapalat"/>
                <w:b/>
                <w:lang w:val="pt-BR"/>
              </w:rPr>
            </w:pPr>
            <w:r>
              <w:rPr>
                <w:rFonts w:ascii="GHEA Grapalat" w:hAnsi="GHEA Grapalat" w:cs="Arial"/>
                <w:b/>
                <w:bCs/>
                <w:color w:val="000000"/>
                <w:vertAlign w:val="superscript"/>
              </w:rPr>
              <w:t>100%</w:t>
            </w:r>
          </w:p>
        </w:tc>
      </w:tr>
      <w:tr w:rsidR="007F4EF9" w:rsidRPr="00F412AC" w:rsidTr="007F4EF9">
        <w:trPr>
          <w:cantSplit/>
          <w:trHeight w:val="1134"/>
          <w:jc w:val="center"/>
        </w:trPr>
        <w:tc>
          <w:tcPr>
            <w:tcW w:w="1207" w:type="dxa"/>
            <w:vAlign w:val="center"/>
          </w:tcPr>
          <w:p w:rsidR="007F4EF9" w:rsidRPr="002621BF" w:rsidRDefault="007F4EF9" w:rsidP="007F4EF9">
            <w:pPr>
              <w:jc w:val="center"/>
              <w:rPr>
                <w:rFonts w:ascii="GHEA Grapalat" w:hAnsi="GHEA Grapalat"/>
                <w:sz w:val="18"/>
                <w:szCs w:val="18"/>
                <w:lang w:val="hy-AM"/>
              </w:rPr>
            </w:pPr>
            <w:r>
              <w:rPr>
                <w:rFonts w:ascii="GHEA Grapalat" w:hAnsi="GHEA Grapalat"/>
                <w:sz w:val="18"/>
                <w:szCs w:val="18"/>
                <w:lang w:val="hy-AM"/>
              </w:rPr>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F4EF9" w:rsidRDefault="007F4EF9" w:rsidP="007F4EF9">
            <w:pPr>
              <w:jc w:val="center"/>
              <w:rPr>
                <w:rFonts w:ascii="Arial" w:hAnsi="Arial" w:cs="Arial"/>
                <w:sz w:val="20"/>
                <w:szCs w:val="20"/>
              </w:rPr>
            </w:pPr>
            <w:r>
              <w:rPr>
                <w:rFonts w:ascii="Arial" w:hAnsi="Arial" w:cs="Arial"/>
                <w:sz w:val="20"/>
                <w:szCs w:val="20"/>
              </w:rPr>
              <w:t>71351540/215</w:t>
            </w:r>
          </w:p>
        </w:tc>
        <w:tc>
          <w:tcPr>
            <w:tcW w:w="2236" w:type="dxa"/>
            <w:vAlign w:val="center"/>
          </w:tcPr>
          <w:p w:rsidR="007F4EF9" w:rsidRPr="00F90D5B" w:rsidRDefault="007F4EF9" w:rsidP="007F4EF9">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536BF4">
              <w:rPr>
                <w:rFonts w:ascii="GHEA Grapalat" w:hAnsi="GHEA Grapalat" w:cs="Calibri"/>
                <w:bCs/>
                <w:color w:val="000000"/>
              </w:rPr>
              <w:t>по капитальному ремонту наклонных крыш в здание</w:t>
            </w:r>
            <w:r>
              <w:rPr>
                <w:rFonts w:ascii="GHEA Grapalat" w:hAnsi="GHEA Grapalat" w:cs="Calibri"/>
                <w:bCs/>
                <w:color w:val="000000"/>
              </w:rPr>
              <w:t xml:space="preserve"> по адресу ул. </w:t>
            </w:r>
            <w:r w:rsidRPr="00536BF4">
              <w:rPr>
                <w:rFonts w:ascii="GHEA Grapalat" w:hAnsi="GHEA Grapalat" w:cs="Calibri"/>
                <w:bCs/>
                <w:color w:val="000000"/>
              </w:rPr>
              <w:t xml:space="preserve"> Гургена Магари N39а административного района Эребуни в Ереване</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5" w:type="dxa"/>
            <w:vAlign w:val="center"/>
          </w:tcPr>
          <w:p w:rsidR="007F4EF9" w:rsidRPr="00847E47" w:rsidRDefault="007F4EF9" w:rsidP="007F4EF9">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7F4EF9" w:rsidRPr="001D3DFC" w:rsidRDefault="007F4EF9" w:rsidP="007F4EF9">
            <w:pPr>
              <w:jc w:val="center"/>
              <w:rPr>
                <w:rFonts w:ascii="GHEA Grapalat" w:hAnsi="GHEA Grapalat"/>
                <w:sz w:val="20"/>
                <w:lang w:val="pt-BR"/>
              </w:rPr>
            </w:pPr>
            <w:r>
              <w:rPr>
                <w:rFonts w:ascii="GHEA Grapalat" w:hAnsi="GHEA Grapalat" w:cs="Arial"/>
                <w:color w:val="000000"/>
                <w:vertAlign w:val="superscript"/>
                <w:lang w:val="en-US"/>
              </w:rPr>
              <w:t>0</w:t>
            </w:r>
            <w:r>
              <w:rPr>
                <w:rFonts w:ascii="GHEA Grapalat" w:hAnsi="GHEA Grapalat" w:cs="Arial"/>
                <w:color w:val="000000"/>
                <w:vertAlign w:val="superscript"/>
              </w:rPr>
              <w:t>%</w:t>
            </w:r>
          </w:p>
        </w:tc>
        <w:tc>
          <w:tcPr>
            <w:tcW w:w="752" w:type="dxa"/>
            <w:vAlign w:val="center"/>
          </w:tcPr>
          <w:p w:rsidR="007F4EF9" w:rsidRPr="001D3DFC" w:rsidRDefault="007F4EF9" w:rsidP="007F4EF9">
            <w:pPr>
              <w:jc w:val="center"/>
              <w:rPr>
                <w:rFonts w:ascii="GHEA Grapalat" w:hAnsi="GHEA Grapalat"/>
                <w:sz w:val="20"/>
                <w:lang w:val="pt-BR"/>
              </w:rPr>
            </w:pPr>
            <w:r>
              <w:rPr>
                <w:rFonts w:ascii="GHEA Grapalat" w:hAnsi="GHEA Grapalat" w:cs="Arial"/>
                <w:color w:val="000000"/>
                <w:vertAlign w:val="superscript"/>
                <w:lang w:val="en-US"/>
              </w:rPr>
              <w:t>50</w:t>
            </w:r>
            <w:r>
              <w:rPr>
                <w:rFonts w:ascii="GHEA Grapalat" w:hAnsi="GHEA Grapalat" w:cs="Arial"/>
                <w:color w:val="000000"/>
                <w:vertAlign w:val="superscript"/>
              </w:rPr>
              <w:t>%</w:t>
            </w:r>
          </w:p>
        </w:tc>
        <w:tc>
          <w:tcPr>
            <w:tcW w:w="677" w:type="dxa"/>
            <w:vAlign w:val="center"/>
          </w:tcPr>
          <w:p w:rsidR="007F4EF9" w:rsidRPr="00E85F0C" w:rsidRDefault="007F4EF9" w:rsidP="007F4EF9">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7F4EF9" w:rsidRPr="00F566BF" w:rsidRDefault="007F4EF9" w:rsidP="007F4EF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7F4EF9" w:rsidRPr="00F566BF" w:rsidRDefault="007F4EF9" w:rsidP="007F4EF9">
            <w:pPr>
              <w:jc w:val="center"/>
              <w:rPr>
                <w:rFonts w:ascii="GHEA Grapalat" w:hAnsi="GHEA Grapalat"/>
                <w:b/>
                <w:lang w:val="pt-BR"/>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0ED" w:rsidRDefault="008B00ED">
      <w:r>
        <w:separator/>
      </w:r>
    </w:p>
  </w:endnote>
  <w:endnote w:type="continuationSeparator" w:id="0">
    <w:p w:rsidR="008B00ED" w:rsidRDefault="008B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08C4">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0ED" w:rsidRDefault="008B00ED">
      <w:r>
        <w:separator/>
      </w:r>
    </w:p>
  </w:footnote>
  <w:footnote w:type="continuationSeparator" w:id="0">
    <w:p w:rsidR="008B00ED" w:rsidRDefault="008B00ED">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8A532-AAF8-402D-B8AE-17843D061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79</Pages>
  <Words>19085</Words>
  <Characters>108787</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1786</cp:revision>
  <cp:lastPrinted>2018-02-16T07:12:00Z</cp:lastPrinted>
  <dcterms:created xsi:type="dcterms:W3CDTF">2019-10-28T07:04:00Z</dcterms:created>
  <dcterms:modified xsi:type="dcterms:W3CDTF">2024-05-03T07:39:00Z</dcterms:modified>
</cp:coreProperties>
</file>